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3BD2" w14:textId="29E5EC4F" w:rsidR="005542D6" w:rsidRPr="002B52B6" w:rsidRDefault="005542D6" w:rsidP="005542D6">
      <w:r>
        <w:rPr>
          <w:noProof/>
        </w:rPr>
        <w:drawing>
          <wp:inline distT="0" distB="0" distL="0" distR="0" wp14:anchorId="0DCB0FE4" wp14:editId="422D6263">
            <wp:extent cx="5760720" cy="1430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521A" w14:textId="2C3B8A4E" w:rsidR="005542D6" w:rsidRPr="002B52B6" w:rsidRDefault="005542D6" w:rsidP="002B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ED4D55">
        <w:rPr>
          <w:b/>
          <w:bCs/>
          <w:sz w:val="32"/>
          <w:szCs w:val="32"/>
        </w:rPr>
        <w:t xml:space="preserve">PROGRAMME DE LA JOURNÉE DU </w:t>
      </w:r>
      <w:r w:rsidR="00AC14D2">
        <w:rPr>
          <w:b/>
          <w:bCs/>
          <w:sz w:val="32"/>
          <w:szCs w:val="32"/>
        </w:rPr>
        <w:t xml:space="preserve">MARDI </w:t>
      </w:r>
      <w:r w:rsidRPr="00ED4D55">
        <w:rPr>
          <w:b/>
          <w:bCs/>
          <w:sz w:val="32"/>
          <w:szCs w:val="32"/>
        </w:rPr>
        <w:t>2</w:t>
      </w:r>
      <w:r w:rsidR="00AC14D2">
        <w:rPr>
          <w:b/>
          <w:bCs/>
          <w:sz w:val="32"/>
          <w:szCs w:val="32"/>
        </w:rPr>
        <w:t xml:space="preserve">4 </w:t>
      </w:r>
      <w:r w:rsidRPr="00ED4D55">
        <w:rPr>
          <w:b/>
          <w:bCs/>
          <w:sz w:val="32"/>
          <w:szCs w:val="32"/>
        </w:rPr>
        <w:t>MAI 2022</w:t>
      </w:r>
    </w:p>
    <w:p w14:paraId="084DC03C" w14:textId="171F3653" w:rsidR="005542D6" w:rsidRPr="005542D6" w:rsidRDefault="005542D6" w:rsidP="005542D6">
      <w:pPr>
        <w:rPr>
          <w:sz w:val="32"/>
          <w:szCs w:val="32"/>
        </w:rPr>
      </w:pPr>
      <w:r w:rsidRPr="005542D6">
        <w:rPr>
          <w:sz w:val="32"/>
          <w:szCs w:val="32"/>
        </w:rPr>
        <w:t>9 heures 30</w:t>
      </w:r>
      <w:r w:rsidRPr="005542D6">
        <w:rPr>
          <w:sz w:val="32"/>
          <w:szCs w:val="32"/>
        </w:rPr>
        <w:tab/>
        <w:t>Départ de la 1</w:t>
      </w:r>
      <w:r w:rsidRPr="005542D6">
        <w:rPr>
          <w:sz w:val="32"/>
          <w:szCs w:val="32"/>
          <w:vertAlign w:val="superscript"/>
        </w:rPr>
        <w:t>ère</w:t>
      </w:r>
      <w:r w:rsidRPr="005542D6">
        <w:rPr>
          <w:sz w:val="32"/>
          <w:szCs w:val="32"/>
        </w:rPr>
        <w:t xml:space="preserve"> course de la journée</w:t>
      </w:r>
      <w:r>
        <w:rPr>
          <w:sz w:val="32"/>
          <w:szCs w:val="32"/>
        </w:rPr>
        <w:t xml:space="preserve"> (baie)</w:t>
      </w:r>
    </w:p>
    <w:p w14:paraId="4AA906EE" w14:textId="77777777" w:rsidR="005542D6" w:rsidRDefault="005542D6" w:rsidP="005542D6">
      <w:pPr>
        <w:spacing w:after="0"/>
      </w:pPr>
    </w:p>
    <w:p w14:paraId="29D478B1" w14:textId="186DE2F8" w:rsidR="005542D6" w:rsidRDefault="005542D6" w:rsidP="005542D6">
      <w:pPr>
        <w:spacing w:after="0"/>
        <w:rPr>
          <w:sz w:val="32"/>
          <w:szCs w:val="32"/>
        </w:rPr>
      </w:pPr>
      <w:r w:rsidRPr="004C6331">
        <w:rPr>
          <w:sz w:val="32"/>
          <w:szCs w:val="32"/>
        </w:rPr>
        <w:t>10 heures</w:t>
      </w:r>
      <w:r w:rsidRPr="004C63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C6331">
        <w:rPr>
          <w:sz w:val="32"/>
          <w:szCs w:val="32"/>
        </w:rPr>
        <w:t>Ouverture du Village des Pêcheurs (Ria)</w:t>
      </w:r>
    </w:p>
    <w:p w14:paraId="676A5AD3" w14:textId="45934302" w:rsidR="005542D6" w:rsidRDefault="005542D6" w:rsidP="005542D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Journée consacrée aux élèves de primaire de Pornic</w:t>
      </w:r>
    </w:p>
    <w:p w14:paraId="5726EF4C" w14:textId="77777777" w:rsidR="005542D6" w:rsidRPr="004C6331" w:rsidRDefault="005542D6" w:rsidP="005542D6">
      <w:pPr>
        <w:spacing w:after="0"/>
        <w:rPr>
          <w:sz w:val="32"/>
          <w:szCs w:val="32"/>
        </w:rPr>
      </w:pPr>
    </w:p>
    <w:p w14:paraId="3653CFFD" w14:textId="74821139" w:rsidR="005542D6" w:rsidRDefault="005542D6" w:rsidP="00C75839">
      <w:pPr>
        <w:spacing w:after="0"/>
        <w:ind w:left="2124" w:hanging="2124"/>
        <w:rPr>
          <w:sz w:val="32"/>
          <w:szCs w:val="32"/>
        </w:rPr>
      </w:pPr>
      <w:r w:rsidRPr="004C6331">
        <w:rPr>
          <w:sz w:val="32"/>
          <w:szCs w:val="32"/>
        </w:rPr>
        <w:t>10 heures 30</w:t>
      </w:r>
      <w:r w:rsidRPr="004C6331">
        <w:rPr>
          <w:sz w:val="32"/>
          <w:szCs w:val="32"/>
        </w:rPr>
        <w:tab/>
        <w:t>Démonstration culinaire : Restaurant «</w:t>
      </w:r>
      <w:r>
        <w:rPr>
          <w:sz w:val="32"/>
          <w:szCs w:val="32"/>
        </w:rPr>
        <w:t>Le Marius » au Forum (Ria)</w:t>
      </w:r>
    </w:p>
    <w:p w14:paraId="7ED96DA9" w14:textId="69497494" w:rsidR="005542D6" w:rsidRDefault="0050532C" w:rsidP="005542D6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9</w:t>
      </w:r>
      <w:r w:rsidR="00A33EF7">
        <w:rPr>
          <w:sz w:val="32"/>
          <w:szCs w:val="32"/>
        </w:rPr>
        <w:t xml:space="preserve"> heures 40</w:t>
      </w:r>
      <w:r w:rsidR="005542D6">
        <w:rPr>
          <w:sz w:val="32"/>
          <w:szCs w:val="32"/>
        </w:rPr>
        <w:tab/>
        <w:t>Ateliers divers à destination des scolaires tout au long de la journée</w:t>
      </w:r>
    </w:p>
    <w:p w14:paraId="0B07260B" w14:textId="77777777" w:rsidR="005542D6" w:rsidRPr="004C6331" w:rsidRDefault="005542D6" w:rsidP="005542D6">
      <w:pPr>
        <w:spacing w:after="0"/>
        <w:ind w:left="2124" w:hanging="2124"/>
        <w:rPr>
          <w:sz w:val="32"/>
          <w:szCs w:val="32"/>
        </w:rPr>
      </w:pPr>
    </w:p>
    <w:p w14:paraId="17FF4760" w14:textId="4F678E56" w:rsidR="005542D6" w:rsidRDefault="005542D6" w:rsidP="005542D6">
      <w:pPr>
        <w:spacing w:after="0"/>
        <w:rPr>
          <w:sz w:val="32"/>
          <w:szCs w:val="32"/>
        </w:rPr>
      </w:pPr>
      <w:r w:rsidRPr="004C6331">
        <w:rPr>
          <w:sz w:val="32"/>
          <w:szCs w:val="32"/>
        </w:rPr>
        <w:t xml:space="preserve">12 heures </w:t>
      </w:r>
      <w:r w:rsidRPr="004C63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C6331">
        <w:rPr>
          <w:sz w:val="32"/>
          <w:szCs w:val="32"/>
        </w:rPr>
        <w:t>Dégustations sur les stands</w:t>
      </w:r>
      <w:r>
        <w:rPr>
          <w:sz w:val="32"/>
          <w:szCs w:val="32"/>
        </w:rPr>
        <w:t xml:space="preserve"> au Village</w:t>
      </w:r>
      <w:r w:rsidRPr="004C6331">
        <w:rPr>
          <w:sz w:val="32"/>
          <w:szCs w:val="32"/>
        </w:rPr>
        <w:t xml:space="preserve"> (Ria)</w:t>
      </w:r>
    </w:p>
    <w:p w14:paraId="25E874BC" w14:textId="77777777" w:rsidR="00F83626" w:rsidRDefault="00F83626" w:rsidP="005542D6">
      <w:pPr>
        <w:spacing w:after="0"/>
        <w:rPr>
          <w:sz w:val="32"/>
          <w:szCs w:val="32"/>
        </w:rPr>
      </w:pPr>
    </w:p>
    <w:p w14:paraId="7D0CF1FF" w14:textId="73185361" w:rsidR="00F83626" w:rsidRDefault="00F83626" w:rsidP="005542D6">
      <w:pPr>
        <w:spacing w:after="0"/>
        <w:rPr>
          <w:sz w:val="32"/>
          <w:szCs w:val="32"/>
        </w:rPr>
      </w:pPr>
      <w:r>
        <w:rPr>
          <w:sz w:val="32"/>
          <w:szCs w:val="32"/>
        </w:rPr>
        <w:t>12 h</w:t>
      </w:r>
      <w:r w:rsidR="00E25CD1">
        <w:rPr>
          <w:sz w:val="32"/>
          <w:szCs w:val="32"/>
        </w:rPr>
        <w:t>eures 30</w:t>
      </w:r>
      <w:r w:rsidR="00E25CD1">
        <w:rPr>
          <w:sz w:val="32"/>
          <w:szCs w:val="32"/>
        </w:rPr>
        <w:tab/>
        <w:t xml:space="preserve">Démonstration course </w:t>
      </w:r>
      <w:proofErr w:type="spellStart"/>
      <w:r w:rsidR="00E25CD1">
        <w:rPr>
          <w:sz w:val="32"/>
          <w:szCs w:val="32"/>
        </w:rPr>
        <w:t>optimist</w:t>
      </w:r>
      <w:proofErr w:type="spellEnd"/>
      <w:r w:rsidR="00E25CD1">
        <w:rPr>
          <w:sz w:val="32"/>
          <w:szCs w:val="32"/>
        </w:rPr>
        <w:t xml:space="preserve"> entre le Collège de</w:t>
      </w:r>
    </w:p>
    <w:p w14:paraId="4B75A98E" w14:textId="15986CC4" w:rsidR="00E25CD1" w:rsidRDefault="00E25CD1" w:rsidP="002B52B6">
      <w:pPr>
        <w:spacing w:after="0"/>
        <w:ind w:left="2124" w:firstLine="6"/>
        <w:rPr>
          <w:sz w:val="32"/>
          <w:szCs w:val="32"/>
        </w:rPr>
      </w:pPr>
      <w:r>
        <w:rPr>
          <w:sz w:val="32"/>
          <w:szCs w:val="32"/>
        </w:rPr>
        <w:t>Notre Dame de Recouvrance</w:t>
      </w:r>
      <w:r w:rsidR="002B52B6">
        <w:rPr>
          <w:sz w:val="32"/>
          <w:szCs w:val="32"/>
        </w:rPr>
        <w:t xml:space="preserve"> et le Collège de l’Ile d’Yeu (vieux port)</w:t>
      </w:r>
    </w:p>
    <w:p w14:paraId="0CEC4716" w14:textId="540C1F45" w:rsidR="008B7CCE" w:rsidRDefault="008B7CCE" w:rsidP="003F194F">
      <w:pPr>
        <w:spacing w:after="0"/>
        <w:rPr>
          <w:sz w:val="32"/>
          <w:szCs w:val="32"/>
        </w:rPr>
      </w:pPr>
    </w:p>
    <w:p w14:paraId="7208562F" w14:textId="71D2944C" w:rsidR="005542D6" w:rsidRDefault="008B7CCE" w:rsidP="008B7CCE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13 heures 45</w:t>
      </w:r>
      <w:r>
        <w:rPr>
          <w:sz w:val="32"/>
          <w:szCs w:val="32"/>
        </w:rPr>
        <w:tab/>
        <w:t>C</w:t>
      </w:r>
      <w:r w:rsidR="005542D6">
        <w:rPr>
          <w:sz w:val="32"/>
          <w:szCs w:val="32"/>
        </w:rPr>
        <w:t xml:space="preserve">hant commun des 400 élèves </w:t>
      </w:r>
      <w:r>
        <w:rPr>
          <w:sz w:val="32"/>
          <w:szCs w:val="32"/>
        </w:rPr>
        <w:t xml:space="preserve">costumés </w:t>
      </w:r>
      <w:r w:rsidR="005542D6">
        <w:rPr>
          <w:sz w:val="32"/>
          <w:szCs w:val="32"/>
        </w:rPr>
        <w:t>présents sur site</w:t>
      </w:r>
      <w:r w:rsidR="00DB5A84">
        <w:rPr>
          <w:sz w:val="32"/>
          <w:szCs w:val="32"/>
        </w:rPr>
        <w:t xml:space="preserve"> « Le vent dans les voiles »</w:t>
      </w:r>
    </w:p>
    <w:p w14:paraId="2CE69B33" w14:textId="128E3961" w:rsidR="005542D6" w:rsidRPr="004C6331" w:rsidRDefault="005542D6" w:rsidP="005542D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</w:t>
      </w:r>
      <w:r w:rsidR="00DB5A84">
        <w:rPr>
          <w:sz w:val="32"/>
          <w:szCs w:val="32"/>
        </w:rPr>
        <w:t>Parade</w:t>
      </w:r>
      <w:r>
        <w:rPr>
          <w:sz w:val="32"/>
          <w:szCs w:val="32"/>
        </w:rPr>
        <w:t xml:space="preserve"> des bateaux </w:t>
      </w:r>
    </w:p>
    <w:p w14:paraId="437BEF6F" w14:textId="67E1D3E0" w:rsidR="005542D6" w:rsidRPr="004C6331" w:rsidRDefault="005542D6" w:rsidP="005542D6">
      <w:pPr>
        <w:spacing w:after="0"/>
        <w:rPr>
          <w:sz w:val="32"/>
          <w:szCs w:val="32"/>
        </w:rPr>
      </w:pPr>
      <w:r w:rsidRPr="004C63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C6331">
        <w:rPr>
          <w:sz w:val="32"/>
          <w:szCs w:val="32"/>
        </w:rPr>
        <w:tab/>
      </w:r>
    </w:p>
    <w:p w14:paraId="20B69E28" w14:textId="69A9887C" w:rsidR="005542D6" w:rsidRDefault="005542D6" w:rsidP="005542D6">
      <w:pPr>
        <w:spacing w:after="0"/>
        <w:ind w:left="2124" w:hanging="2124"/>
        <w:rPr>
          <w:sz w:val="32"/>
          <w:szCs w:val="32"/>
        </w:rPr>
      </w:pPr>
      <w:r w:rsidRPr="004C6331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4C6331">
        <w:rPr>
          <w:sz w:val="32"/>
          <w:szCs w:val="32"/>
        </w:rPr>
        <w:t xml:space="preserve"> heures</w:t>
      </w:r>
      <w:r w:rsidRPr="004C6331">
        <w:rPr>
          <w:sz w:val="32"/>
          <w:szCs w:val="32"/>
        </w:rPr>
        <w:tab/>
      </w:r>
      <w:r w:rsidR="00166DFB">
        <w:rPr>
          <w:sz w:val="32"/>
          <w:szCs w:val="32"/>
        </w:rPr>
        <w:t>Démonstration culinaire : Restaurant « L’Orangerie »</w:t>
      </w:r>
    </w:p>
    <w:p w14:paraId="05BC572F" w14:textId="77777777" w:rsidR="005542D6" w:rsidRPr="004C6331" w:rsidRDefault="005542D6" w:rsidP="005542D6">
      <w:pPr>
        <w:spacing w:after="0"/>
        <w:rPr>
          <w:sz w:val="32"/>
          <w:szCs w:val="32"/>
        </w:rPr>
      </w:pPr>
    </w:p>
    <w:p w14:paraId="5489544F" w14:textId="6E5ECC59" w:rsidR="005542D6" w:rsidRDefault="00C75839" w:rsidP="00166DFB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17 heures 30</w:t>
      </w:r>
      <w:r>
        <w:rPr>
          <w:sz w:val="32"/>
          <w:szCs w:val="32"/>
        </w:rPr>
        <w:tab/>
        <w:t>Groupe « </w:t>
      </w:r>
      <w:proofErr w:type="spellStart"/>
      <w:r>
        <w:rPr>
          <w:sz w:val="32"/>
          <w:szCs w:val="32"/>
        </w:rPr>
        <w:t>Rewind</w:t>
      </w:r>
      <w:proofErr w:type="spellEnd"/>
      <w:r>
        <w:rPr>
          <w:sz w:val="32"/>
          <w:szCs w:val="32"/>
        </w:rPr>
        <w:t> » (scène de la Ria)</w:t>
      </w:r>
    </w:p>
    <w:p w14:paraId="45D25277" w14:textId="30B27ADE" w:rsidR="00C75839" w:rsidRDefault="00C75839" w:rsidP="00166DFB">
      <w:pPr>
        <w:spacing w:after="0"/>
        <w:ind w:left="2124" w:hanging="2124"/>
        <w:rPr>
          <w:sz w:val="32"/>
          <w:szCs w:val="32"/>
        </w:rPr>
      </w:pPr>
    </w:p>
    <w:p w14:paraId="73024BA1" w14:textId="7CFBE94F" w:rsidR="00403A82" w:rsidRDefault="00C75839" w:rsidP="00173FD8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18 heures 30</w:t>
      </w:r>
      <w:r>
        <w:rPr>
          <w:sz w:val="32"/>
          <w:szCs w:val="32"/>
        </w:rPr>
        <w:tab/>
        <w:t>Remise des prix des courses du jour (scène de la Ria)</w:t>
      </w:r>
    </w:p>
    <w:p w14:paraId="1851ECE0" w14:textId="4945F6D0" w:rsidR="00173FD8" w:rsidRDefault="00173FD8" w:rsidP="00173FD8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Prix de l’Agglo</w:t>
      </w:r>
      <w:r w:rsidR="007D5377">
        <w:rPr>
          <w:sz w:val="32"/>
          <w:szCs w:val="32"/>
        </w:rPr>
        <w:t xml:space="preserve"> Pornic et Mérite Maritime</w:t>
      </w:r>
    </w:p>
    <w:p w14:paraId="24146EB6" w14:textId="3EE80A15" w:rsidR="00C75839" w:rsidRDefault="00C75839" w:rsidP="00166DFB">
      <w:pPr>
        <w:spacing w:after="0"/>
        <w:ind w:left="2124" w:hanging="2124"/>
        <w:rPr>
          <w:sz w:val="32"/>
          <w:szCs w:val="32"/>
        </w:rPr>
      </w:pPr>
    </w:p>
    <w:p w14:paraId="1625B7D4" w14:textId="105998F5" w:rsidR="002B757C" w:rsidRPr="005C2F49" w:rsidRDefault="00C75839" w:rsidP="005C2F49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20 heures</w:t>
      </w:r>
      <w:r>
        <w:rPr>
          <w:sz w:val="32"/>
          <w:szCs w:val="32"/>
        </w:rPr>
        <w:tab/>
        <w:t>Fermeture du Village des Pêcheurs</w:t>
      </w:r>
    </w:p>
    <w:sectPr w:rsidR="002B757C" w:rsidRPr="005C2F49" w:rsidSect="00C758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D6"/>
    <w:rsid w:val="00166DFB"/>
    <w:rsid w:val="00173FD8"/>
    <w:rsid w:val="002B52B6"/>
    <w:rsid w:val="002B757C"/>
    <w:rsid w:val="003F194F"/>
    <w:rsid w:val="00403A82"/>
    <w:rsid w:val="0050532C"/>
    <w:rsid w:val="005542D6"/>
    <w:rsid w:val="005C2F49"/>
    <w:rsid w:val="00623691"/>
    <w:rsid w:val="007D5377"/>
    <w:rsid w:val="008B7CCE"/>
    <w:rsid w:val="00A33EF7"/>
    <w:rsid w:val="00AC14D2"/>
    <w:rsid w:val="00C75839"/>
    <w:rsid w:val="00DB5A84"/>
    <w:rsid w:val="00E25CD1"/>
    <w:rsid w:val="00F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14C"/>
  <w15:chartTrackingRefBased/>
  <w15:docId w15:val="{315303B1-563B-4F29-9C0E-967E104A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GOUARD Ass Trophée des Marins</dc:creator>
  <cp:keywords/>
  <dc:description/>
  <cp:lastModifiedBy>Claudine GOUARD Ass Trophée des Marins</cp:lastModifiedBy>
  <cp:revision>15</cp:revision>
  <dcterms:created xsi:type="dcterms:W3CDTF">2022-05-18T20:12:00Z</dcterms:created>
  <dcterms:modified xsi:type="dcterms:W3CDTF">2022-05-19T20:33:00Z</dcterms:modified>
</cp:coreProperties>
</file>